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68" w:rsidRDefault="00026268" w:rsidP="00026268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Экономический советник Экономического управления</w:t>
      </w:r>
    </w:p>
    <w:p w:rsidR="00026268" w:rsidRDefault="00026268" w:rsidP="00026268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Южное</w:t>
      </w:r>
      <w:proofErr w:type="gramEnd"/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ГУ Банка России, г. Краснодар)</w:t>
      </w:r>
    </w:p>
    <w:p w:rsidR="00026268" w:rsidRDefault="00026268" w:rsidP="00026268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026268" w:rsidRDefault="00026268" w:rsidP="0002626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Обязанности: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026268" w:rsidRDefault="00026268" w:rsidP="0002626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26268" w:rsidRPr="00E138A4" w:rsidRDefault="00E138A4" w:rsidP="000262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Стимулирование</w:t>
      </w:r>
      <w:r w:rsidR="00026268"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развития научной деятельности и курирование исследовательских проектов; участие в организации профессионального развития сотрудников экономических подразделений Южного ГУ Банка России;</w:t>
      </w:r>
    </w:p>
    <w:p w:rsidR="00026268" w:rsidRPr="00E138A4" w:rsidRDefault="00026268" w:rsidP="000262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Моделирование экономических взаимосвязей, финансового сектора и трансмиссионного механизма денежно-кредитной политики, оценка и прогнозирование перспектив развития экономики в </w:t>
      </w:r>
      <w:proofErr w:type="gramStart"/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рамках</w:t>
      </w:r>
      <w:proofErr w:type="gramEnd"/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тематических исследований;</w:t>
      </w:r>
    </w:p>
    <w:p w:rsidR="00026268" w:rsidRPr="00E138A4" w:rsidRDefault="00026268" w:rsidP="000262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Участие в проведении информационной и коммуникационной политики Банка России по разъяснению решений в области денежно-кредитной политики, а также информационных кампаний и иных мероприятий по повышению информированности региональных предприятий реального сектора и региональных органов власти о возможностях финансового рынка;</w:t>
      </w:r>
      <w:proofErr w:type="gramEnd"/>
    </w:p>
    <w:p w:rsidR="00026268" w:rsidRPr="00E138A4" w:rsidRDefault="00026268" w:rsidP="000262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Участие в работе по развитию регионального финансового рынка, содействие в реализации пилотных проектов, связанных с развитием финансового рынка;</w:t>
      </w:r>
    </w:p>
    <w:p w:rsidR="00026268" w:rsidRPr="00E138A4" w:rsidRDefault="00026268" w:rsidP="000262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Подготовка аналитических, справочных и информационных материалов (презентации, доклады, выступления), в том числе для совещаний, круглых столов, заседаний рабочих групп, публикаций в СМИ;</w:t>
      </w:r>
    </w:p>
    <w:p w:rsidR="00026268" w:rsidRPr="00E138A4" w:rsidRDefault="00026268" w:rsidP="000262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Участие во взаимодействии с органами государственной власти и местного самоуправления, с российскими, зарубежными и международными организациями, региональными институтами развития, эмитентами региона по вопросам развития экономики и финансового сектора, реализации денежно-кредитной политики.</w:t>
      </w:r>
    </w:p>
    <w:p w:rsidR="00026268" w:rsidRPr="00E138A4" w:rsidRDefault="00026268" w:rsidP="0002626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26268" w:rsidRPr="00E138A4" w:rsidRDefault="00026268" w:rsidP="0002626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Требования:</w:t>
      </w:r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</w:p>
    <w:p w:rsidR="00026268" w:rsidRPr="00E138A4" w:rsidRDefault="00026268" w:rsidP="00E138A4">
      <w:pPr>
        <w:numPr>
          <w:ilvl w:val="0"/>
          <w:numId w:val="2"/>
        </w:numPr>
        <w:tabs>
          <w:tab w:val="left" w:pos="993"/>
        </w:tabs>
        <w:spacing w:before="100" w:beforeAutospacing="1" w:after="75" w:line="240" w:lineRule="auto"/>
        <w:ind w:left="300" w:hanging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Высшее образование</w:t>
      </w:r>
      <w:r w:rsidR="0038514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 направлениям подготовки</w:t>
      </w:r>
      <w:proofErr w:type="gramStart"/>
      <w:r w:rsidR="00E138A4"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38514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</w:t>
      </w:r>
      <w:bookmarkStart w:id="0" w:name="_GoBack"/>
      <w:bookmarkEnd w:id="0"/>
      <w:proofErr w:type="gramEnd"/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gramStart"/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"Экономика", </w:t>
      </w:r>
      <w:r w:rsidR="00E138A4"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«</w:t>
      </w:r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Финансы и кредит", "Фундаментальные математика и механика", " Математика", "Прикладная математика и информатика", "Механика и математическое моделирование", "Прикладная математика", "Статистика", "Менеджмент", Государственное и муниципальное управление", "Юриспруденция"</w:t>
      </w:r>
      <w:r w:rsid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  <w:proofErr w:type="gramEnd"/>
    </w:p>
    <w:p w:rsidR="00026268" w:rsidRDefault="00026268" w:rsidP="00E138A4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before="100" w:beforeAutospacing="1" w:after="75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Требуемый опыт работы  в финансовой сфере или по направлению деятельности не менее 5 лет</w:t>
      </w:r>
      <w:r w:rsid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E138A4" w:rsidRDefault="00E138A4" w:rsidP="00E138A4">
      <w:pPr>
        <w:tabs>
          <w:tab w:val="left" w:pos="993"/>
        </w:tabs>
        <w:spacing w:before="100" w:beforeAutospacing="1"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138A4" w:rsidRDefault="00E138A4" w:rsidP="00E138A4">
      <w:pPr>
        <w:tabs>
          <w:tab w:val="left" w:pos="993"/>
        </w:tabs>
        <w:spacing w:before="100" w:beforeAutospacing="1" w:after="75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26268" w:rsidRPr="00E138A4" w:rsidRDefault="00026268" w:rsidP="00026268">
      <w:pPr>
        <w:spacing w:before="100" w:beforeAutospacing="1" w:after="75" w:line="240" w:lineRule="auto"/>
        <w:jc w:val="both"/>
        <w:textAlignment w:val="top"/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  <w:lastRenderedPageBreak/>
        <w:t>Необходимые теоретические знания:</w:t>
      </w:r>
    </w:p>
    <w:p w:rsidR="00026268" w:rsidRPr="00E138A4" w:rsidRDefault="00026268" w:rsidP="00026268">
      <w:pPr>
        <w:numPr>
          <w:ilvl w:val="0"/>
          <w:numId w:val="2"/>
        </w:numPr>
        <w:tabs>
          <w:tab w:val="clear" w:pos="720"/>
          <w:tab w:val="num" w:pos="-142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основ экономического анализа, общей теории статистики, информационных технологий;</w:t>
      </w:r>
    </w:p>
    <w:p w:rsidR="00026268" w:rsidRPr="00E138A4" w:rsidRDefault="00026268" w:rsidP="00026268">
      <w:pPr>
        <w:numPr>
          <w:ilvl w:val="0"/>
          <w:numId w:val="2"/>
        </w:numPr>
        <w:tabs>
          <w:tab w:val="clear" w:pos="720"/>
          <w:tab w:val="num" w:pos="-142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углубленные знания в области макроэкономики и математического моделирования </w:t>
      </w:r>
      <w:proofErr w:type="gramStart"/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экономических процессов</w:t>
      </w:r>
      <w:proofErr w:type="gramEnd"/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, знание работы трансмиссионного механизма денежно-кредитной политики;</w:t>
      </w:r>
    </w:p>
    <w:p w:rsidR="00026268" w:rsidRPr="00E138A4" w:rsidRDefault="00026268" w:rsidP="00026268">
      <w:pPr>
        <w:numPr>
          <w:ilvl w:val="0"/>
          <w:numId w:val="2"/>
        </w:numPr>
        <w:tabs>
          <w:tab w:val="clear" w:pos="720"/>
          <w:tab w:val="num" w:pos="-142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основных направлений денежно-кредитной политики, основных направлений развития финансового рынка и других стратегических документов Банка России, национальной стратегии повышения финансовой грамотности;</w:t>
      </w:r>
    </w:p>
    <w:p w:rsidR="00026268" w:rsidRPr="00E138A4" w:rsidRDefault="00026268" w:rsidP="00026268">
      <w:pPr>
        <w:numPr>
          <w:ilvl w:val="0"/>
          <w:numId w:val="2"/>
        </w:numPr>
        <w:tabs>
          <w:tab w:val="clear" w:pos="720"/>
          <w:tab w:val="num" w:pos="-142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особенностей функционирования внутреннего и международного финансовых рынков;</w:t>
      </w:r>
    </w:p>
    <w:p w:rsidR="00026268" w:rsidRPr="00E138A4" w:rsidRDefault="00026268" w:rsidP="00026268">
      <w:pPr>
        <w:numPr>
          <w:ilvl w:val="0"/>
          <w:numId w:val="2"/>
        </w:numPr>
        <w:tabs>
          <w:tab w:val="clear" w:pos="720"/>
          <w:tab w:val="num" w:pos="-142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методов сбора, оценки, анализа больших массивов информации с использованием автоматизированных программных продуктов;</w:t>
      </w:r>
    </w:p>
    <w:p w:rsidR="00026268" w:rsidRPr="00E138A4" w:rsidRDefault="00026268" w:rsidP="00026268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английский язык, не ниже </w:t>
      </w:r>
      <w:proofErr w:type="spellStart"/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upper</w:t>
      </w:r>
      <w:proofErr w:type="spellEnd"/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intermediate</w:t>
      </w:r>
      <w:proofErr w:type="spellEnd"/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.</w:t>
      </w:r>
    </w:p>
    <w:p w:rsidR="00026268" w:rsidRPr="00E138A4" w:rsidRDefault="00026268" w:rsidP="00026268">
      <w:pPr>
        <w:spacing w:before="100" w:beforeAutospacing="1" w:after="75" w:line="240" w:lineRule="auto"/>
        <w:jc w:val="both"/>
        <w:textAlignment w:val="top"/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  <w:t>Необходимые умения и навыки:</w:t>
      </w:r>
    </w:p>
    <w:p w:rsidR="00026268" w:rsidRPr="00E138A4" w:rsidRDefault="00026268" w:rsidP="00026268">
      <w:pPr>
        <w:numPr>
          <w:ilvl w:val="0"/>
          <w:numId w:val="2"/>
        </w:numPr>
        <w:tabs>
          <w:tab w:val="clear" w:pos="720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публикационная активность, участие в научных </w:t>
      </w:r>
      <w:proofErr w:type="gramStart"/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конференциях</w:t>
      </w:r>
      <w:proofErr w:type="gramEnd"/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 по экономической тематике (макроэкономика, эконометрика и т.д.);</w:t>
      </w:r>
    </w:p>
    <w:p w:rsidR="00026268" w:rsidRPr="00E138A4" w:rsidRDefault="00026268" w:rsidP="00026268">
      <w:pPr>
        <w:numPr>
          <w:ilvl w:val="0"/>
          <w:numId w:val="2"/>
        </w:numPr>
        <w:tabs>
          <w:tab w:val="clear" w:pos="720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развитые аналитические способности, умение формировать выводы (в том числе на основании эконометрических моделей и экспертного суждения);</w:t>
      </w:r>
    </w:p>
    <w:p w:rsidR="00026268" w:rsidRPr="00E138A4" w:rsidRDefault="00026268" w:rsidP="00026268">
      <w:pPr>
        <w:numPr>
          <w:ilvl w:val="0"/>
          <w:numId w:val="2"/>
        </w:numPr>
        <w:tabs>
          <w:tab w:val="clear" w:pos="720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 приветствуется наличие опыта по анализу социально-экономического развития региона, стратегического анализа;</w:t>
      </w:r>
    </w:p>
    <w:p w:rsidR="00026268" w:rsidRPr="00E138A4" w:rsidRDefault="00026268" w:rsidP="00026268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75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навыки работы в прикладных </w:t>
      </w:r>
      <w:proofErr w:type="gramStart"/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программах</w:t>
      </w:r>
      <w:proofErr w:type="gramEnd"/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Eviews</w:t>
      </w:r>
      <w:proofErr w:type="spellEnd"/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, R, </w:t>
      </w:r>
      <w:proofErr w:type="spellStart"/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Matlab</w:t>
      </w:r>
      <w:proofErr w:type="spellEnd"/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Pyton</w:t>
      </w:r>
      <w:proofErr w:type="spellEnd"/>
      <w:r w:rsidRPr="00E138A4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 и пр.).</w:t>
      </w:r>
    </w:p>
    <w:p w:rsidR="00026268" w:rsidRPr="00E138A4" w:rsidRDefault="00026268" w:rsidP="000262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268" w:rsidRPr="00E138A4" w:rsidRDefault="00026268" w:rsidP="00026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Условия:</w:t>
      </w:r>
    </w:p>
    <w:p w:rsidR="00026268" w:rsidRPr="00E138A4" w:rsidRDefault="00877292" w:rsidP="0002626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</w:t>
      </w:r>
      <w:r w:rsidR="00026268"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абота в крупной стабильной организации, получение уникального опыта;</w:t>
      </w:r>
    </w:p>
    <w:p w:rsidR="00026268" w:rsidRPr="00E138A4" w:rsidRDefault="00877292" w:rsidP="00026268">
      <w:pPr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</w:t>
      </w:r>
      <w:r w:rsidR="00026268"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рудоустройство в </w:t>
      </w:r>
      <w:proofErr w:type="gramStart"/>
      <w:r w:rsidR="00026268"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соответствии</w:t>
      </w:r>
      <w:proofErr w:type="gramEnd"/>
      <w:r w:rsidR="00026268"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 ТК РФ;</w:t>
      </w:r>
    </w:p>
    <w:p w:rsidR="00026268" w:rsidRPr="00E138A4" w:rsidRDefault="00877292" w:rsidP="00026268">
      <w:pPr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</w:t>
      </w:r>
      <w:r w:rsidR="00026268"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олжностной оклад обсуждается с кандидатом, успешно прошедшим отбор, с учетом квалификации и опыта;</w:t>
      </w:r>
    </w:p>
    <w:p w:rsidR="00026268" w:rsidRPr="00E138A4" w:rsidRDefault="00877292" w:rsidP="00026268">
      <w:pPr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</w:t>
      </w:r>
      <w:r w:rsidR="00026268"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истема премирования, расширенный социальный пакет (ДМС, льготное санаторно-курортное лечение для работников и членов их семей);</w:t>
      </w:r>
    </w:p>
    <w:p w:rsidR="00026268" w:rsidRPr="00E138A4" w:rsidRDefault="00026268" w:rsidP="00026268">
      <w:pPr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87729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</w:t>
      </w:r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егулярное внешнее и внутреннее обучение и повышение квалификации работников;</w:t>
      </w:r>
    </w:p>
    <w:p w:rsidR="00026268" w:rsidRDefault="00877292" w:rsidP="00026268">
      <w:pPr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</w:t>
      </w:r>
      <w:r w:rsidR="00026268"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дрес офиса г. Краснодар, ул. им. Н. Кондратенко, 12.</w:t>
      </w:r>
    </w:p>
    <w:p w:rsidR="00877292" w:rsidRPr="00E138A4" w:rsidRDefault="00877292" w:rsidP="00026268">
      <w:pPr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26268" w:rsidRPr="00877292" w:rsidRDefault="00026268" w:rsidP="0087729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6268" w:rsidRPr="00E138A4" w:rsidRDefault="00026268" w:rsidP="00026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8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Контактное лицо:</w:t>
      </w:r>
    </w:p>
    <w:p w:rsidR="00026268" w:rsidRPr="00E138A4" w:rsidRDefault="00026268" w:rsidP="000262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26268" w:rsidRPr="00E138A4" w:rsidRDefault="00026268" w:rsidP="00026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Гесь</w:t>
      </w:r>
      <w:proofErr w:type="spellEnd"/>
      <w:r w:rsidRPr="00E138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Юлия Геннадьевна – главный эксперт Управления по работе с персоналом Южного ГУ Банка России -8 (861)214-24-89, FedorovskayaYUG@mail.cbr.ru</w:t>
      </w:r>
    </w:p>
    <w:p w:rsidR="00026268" w:rsidRPr="00E138A4" w:rsidRDefault="00026268" w:rsidP="00026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29C0" w:rsidRPr="00E138A4" w:rsidRDefault="00A429C0">
      <w:pPr>
        <w:rPr>
          <w:rFonts w:ascii="Times New Roman" w:hAnsi="Times New Roman" w:cs="Times New Roman"/>
          <w:sz w:val="28"/>
          <w:szCs w:val="28"/>
        </w:rPr>
      </w:pPr>
    </w:p>
    <w:sectPr w:rsidR="00A429C0" w:rsidRPr="00E1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FE5"/>
    <w:multiLevelType w:val="hybridMultilevel"/>
    <w:tmpl w:val="53D0C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9A4E2E"/>
    <w:multiLevelType w:val="hybridMultilevel"/>
    <w:tmpl w:val="EE12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F324E"/>
    <w:multiLevelType w:val="multilevel"/>
    <w:tmpl w:val="221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4B"/>
    <w:rsid w:val="00026268"/>
    <w:rsid w:val="0038514D"/>
    <w:rsid w:val="00877292"/>
    <w:rsid w:val="0090044B"/>
    <w:rsid w:val="00A429C0"/>
    <w:rsid w:val="00E1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7</cp:revision>
  <dcterms:created xsi:type="dcterms:W3CDTF">2021-05-25T06:43:00Z</dcterms:created>
  <dcterms:modified xsi:type="dcterms:W3CDTF">2021-05-25T07:18:00Z</dcterms:modified>
</cp:coreProperties>
</file>